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83" w:rsidRPr="00093079" w:rsidRDefault="00254783" w:rsidP="00254783">
      <w:pPr>
        <w:rPr>
          <w:rFonts w:ascii="Calibri" w:eastAsia="Times New Roman" w:hAnsi="Calibri" w:cs="Times New Roman"/>
          <w:sz w:val="24"/>
          <w:szCs w:val="28"/>
        </w:rPr>
      </w:pPr>
      <w:r w:rsidRPr="00093079">
        <w:rPr>
          <w:rFonts w:ascii="Calibri" w:eastAsia="Times New Roman" w:hAnsi="Calibri" w:cs="Times New Roman"/>
          <w:sz w:val="24"/>
          <w:szCs w:val="28"/>
        </w:rPr>
        <w:t>SGT/SSC Minutes</w:t>
      </w:r>
    </w:p>
    <w:p w:rsidR="00254783" w:rsidRPr="00093079" w:rsidRDefault="00254783" w:rsidP="00254783">
      <w:pPr>
        <w:rPr>
          <w:rFonts w:ascii="Calibri" w:eastAsia="Times New Roman" w:hAnsi="Calibri" w:cs="Times New Roman"/>
          <w:sz w:val="24"/>
          <w:szCs w:val="28"/>
        </w:rPr>
      </w:pPr>
    </w:p>
    <w:p w:rsidR="00254783" w:rsidRPr="00093079" w:rsidRDefault="00254783" w:rsidP="00254783">
      <w:pPr>
        <w:rPr>
          <w:rFonts w:ascii="Calibri" w:eastAsia="Times New Roman" w:hAnsi="Calibri" w:cs="Times New Roman"/>
          <w:sz w:val="24"/>
          <w:szCs w:val="28"/>
        </w:rPr>
      </w:pPr>
      <w:r w:rsidRPr="00093079">
        <w:rPr>
          <w:rFonts w:ascii="Calibri" w:eastAsia="Times New Roman" w:hAnsi="Calibri" w:cs="Times New Roman"/>
          <w:sz w:val="24"/>
          <w:szCs w:val="28"/>
        </w:rPr>
        <w:t>Monday, September 28, 2015</w:t>
      </w:r>
    </w:p>
    <w:p w:rsidR="00254783" w:rsidRPr="00093079" w:rsidRDefault="00254783" w:rsidP="00254783">
      <w:pPr>
        <w:rPr>
          <w:rFonts w:ascii="Calibri" w:eastAsia="Times New Roman" w:hAnsi="Calibri" w:cs="Times New Roman"/>
          <w:sz w:val="24"/>
          <w:szCs w:val="28"/>
        </w:rPr>
      </w:pPr>
    </w:p>
    <w:p w:rsidR="00254783" w:rsidRPr="00093079" w:rsidRDefault="00254783" w:rsidP="00254783">
      <w:pPr>
        <w:rPr>
          <w:rFonts w:ascii="Calibri" w:eastAsia="Times New Roman" w:hAnsi="Calibri" w:cs="Times New Roman"/>
          <w:sz w:val="24"/>
          <w:szCs w:val="28"/>
        </w:rPr>
      </w:pPr>
      <w:r w:rsidRPr="00093079">
        <w:rPr>
          <w:rFonts w:ascii="Calibri" w:eastAsia="Times New Roman" w:hAnsi="Calibri" w:cs="Times New Roman"/>
          <w:sz w:val="24"/>
          <w:szCs w:val="28"/>
        </w:rPr>
        <w:t>Members:  Kristina Hepburn, Scott Walsh, Melody Welch, Sonia Kiman, Jen Lench, Amy Day, Sally Viavada, Damon Voinov</w:t>
      </w:r>
    </w:p>
    <w:p w:rsidR="00254783" w:rsidRPr="00093079" w:rsidRDefault="00254783" w:rsidP="00254783">
      <w:pPr>
        <w:rPr>
          <w:rFonts w:ascii="Calibri" w:eastAsia="Times New Roman" w:hAnsi="Calibri" w:cs="Times New Roman"/>
          <w:sz w:val="24"/>
          <w:szCs w:val="28"/>
        </w:rPr>
      </w:pPr>
      <w:r w:rsidRPr="00093079">
        <w:rPr>
          <w:rFonts w:ascii="Calibri" w:eastAsia="Times New Roman" w:hAnsi="Calibri" w:cs="Times New Roman"/>
          <w:sz w:val="24"/>
          <w:szCs w:val="28"/>
        </w:rPr>
        <w:t> </w:t>
      </w:r>
    </w:p>
    <w:p w:rsidR="00254783" w:rsidRPr="00093079" w:rsidRDefault="00254783" w:rsidP="00254783">
      <w:pPr>
        <w:rPr>
          <w:rFonts w:ascii="Calibri" w:eastAsia="Times New Roman" w:hAnsi="Calibri" w:cs="Times New Roman"/>
          <w:sz w:val="24"/>
          <w:szCs w:val="28"/>
        </w:rPr>
      </w:pPr>
      <w:r w:rsidRPr="00093079">
        <w:rPr>
          <w:rFonts w:ascii="Calibri" w:eastAsia="Times New Roman" w:hAnsi="Calibri" w:cs="Times New Roman"/>
          <w:sz w:val="24"/>
          <w:szCs w:val="28"/>
        </w:rPr>
        <w:t> </w:t>
      </w:r>
    </w:p>
    <w:p w:rsidR="00254783" w:rsidRPr="00093079" w:rsidRDefault="00254783" w:rsidP="00254783">
      <w:pPr>
        <w:rPr>
          <w:rFonts w:ascii="Calibri" w:eastAsia="Times New Roman" w:hAnsi="Calibri" w:cs="Times New Roman"/>
          <w:sz w:val="24"/>
          <w:szCs w:val="28"/>
        </w:rPr>
      </w:pPr>
      <w:r w:rsidRPr="00093079">
        <w:rPr>
          <w:rFonts w:ascii="Calibri" w:eastAsia="Times New Roman" w:hAnsi="Calibri" w:cs="Times New Roman"/>
          <w:sz w:val="24"/>
          <w:szCs w:val="28"/>
        </w:rPr>
        <w:t>SGT</w:t>
      </w:r>
    </w:p>
    <w:p w:rsidR="00254783" w:rsidRPr="00093079" w:rsidRDefault="00254783" w:rsidP="00254783">
      <w:pPr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8"/>
        </w:rPr>
      </w:pPr>
      <w:r w:rsidRPr="00093079">
        <w:rPr>
          <w:rFonts w:ascii="Calibri" w:eastAsia="Times New Roman" w:hAnsi="Calibri" w:cs="Times New Roman"/>
          <w:sz w:val="24"/>
          <w:szCs w:val="28"/>
        </w:rPr>
        <w:t>Open:  2:20</w:t>
      </w:r>
    </w:p>
    <w:p w:rsidR="00254783" w:rsidRPr="00093079" w:rsidRDefault="00254783" w:rsidP="00254783">
      <w:pPr>
        <w:numPr>
          <w:ilvl w:val="0"/>
          <w:numId w:val="2"/>
        </w:numPr>
        <w:ind w:left="540"/>
        <w:textAlignment w:val="center"/>
        <w:rPr>
          <w:rFonts w:ascii="Times New Roman" w:eastAsia="Times New Roman" w:hAnsi="Times New Roman" w:cs="Times New Roman"/>
          <w:sz w:val="24"/>
          <w:szCs w:val="28"/>
        </w:rPr>
      </w:pPr>
      <w:r w:rsidRPr="00093079">
        <w:rPr>
          <w:rFonts w:ascii="Calibri" w:eastAsia="Times New Roman" w:hAnsi="Calibri" w:cs="Times New Roman"/>
          <w:sz w:val="24"/>
          <w:szCs w:val="28"/>
        </w:rPr>
        <w:t>Topic:</w:t>
      </w:r>
    </w:p>
    <w:p w:rsidR="00254783" w:rsidRPr="00093079" w:rsidRDefault="00254783" w:rsidP="00254783">
      <w:pPr>
        <w:numPr>
          <w:ilvl w:val="1"/>
          <w:numId w:val="2"/>
        </w:numPr>
        <w:ind w:left="1080"/>
        <w:textAlignment w:val="center"/>
        <w:rPr>
          <w:rFonts w:ascii="Times New Roman" w:eastAsia="Times New Roman" w:hAnsi="Times New Roman" w:cs="Times New Roman"/>
          <w:sz w:val="24"/>
          <w:szCs w:val="28"/>
        </w:rPr>
      </w:pPr>
      <w:r w:rsidRPr="00093079">
        <w:rPr>
          <w:rFonts w:ascii="Calibri" w:eastAsia="Times New Roman" w:hAnsi="Calibri" w:cs="Times New Roman"/>
          <w:sz w:val="24"/>
          <w:szCs w:val="28"/>
        </w:rPr>
        <w:t xml:space="preserve">Prop s/prop z funds </w:t>
      </w:r>
    </w:p>
    <w:p w:rsidR="00254783" w:rsidRPr="00093079" w:rsidRDefault="00254783" w:rsidP="00254783">
      <w:pPr>
        <w:numPr>
          <w:ilvl w:val="2"/>
          <w:numId w:val="2"/>
        </w:numPr>
        <w:ind w:left="1620"/>
        <w:textAlignment w:val="center"/>
        <w:rPr>
          <w:rFonts w:ascii="Times New Roman" w:eastAsia="Times New Roman" w:hAnsi="Times New Roman" w:cs="Times New Roman"/>
          <w:sz w:val="24"/>
          <w:szCs w:val="28"/>
        </w:rPr>
      </w:pPr>
      <w:r w:rsidRPr="00093079">
        <w:rPr>
          <w:rFonts w:ascii="Calibri" w:eastAsia="Times New Roman" w:hAnsi="Calibri" w:cs="Times New Roman"/>
          <w:sz w:val="24"/>
          <w:szCs w:val="28"/>
        </w:rPr>
        <w:t>Di</w:t>
      </w:r>
      <w:r w:rsidR="00093079" w:rsidRPr="00093079">
        <w:rPr>
          <w:rFonts w:ascii="Calibri" w:eastAsia="Times New Roman" w:hAnsi="Calibri" w:cs="Times New Roman"/>
          <w:sz w:val="24"/>
          <w:szCs w:val="28"/>
        </w:rPr>
        <w:t>scretionary funds (</w:t>
      </w:r>
      <w:proofErr w:type="spellStart"/>
      <w:r w:rsidR="00093079" w:rsidRPr="00093079">
        <w:rPr>
          <w:rFonts w:ascii="Calibri" w:eastAsia="Times New Roman" w:hAnsi="Calibri" w:cs="Times New Roman"/>
          <w:sz w:val="24"/>
          <w:szCs w:val="28"/>
        </w:rPr>
        <w:t>non personnel</w:t>
      </w:r>
      <w:proofErr w:type="spellEnd"/>
      <w:r w:rsidR="00093079" w:rsidRPr="00093079">
        <w:rPr>
          <w:rFonts w:ascii="Calibri" w:eastAsia="Times New Roman" w:hAnsi="Calibri" w:cs="Times New Roman"/>
          <w:sz w:val="24"/>
          <w:szCs w:val="28"/>
        </w:rPr>
        <w:t>,</w:t>
      </w:r>
      <w:r w:rsidRPr="00093079">
        <w:rPr>
          <w:rFonts w:ascii="Calibri" w:eastAsia="Times New Roman" w:hAnsi="Calibri" w:cs="Times New Roman"/>
          <w:sz w:val="24"/>
          <w:szCs w:val="28"/>
        </w:rPr>
        <w:t xml:space="preserve"> nor consumables permitted)</w:t>
      </w:r>
    </w:p>
    <w:p w:rsidR="00254783" w:rsidRPr="00093079" w:rsidRDefault="00254783" w:rsidP="00254783">
      <w:pPr>
        <w:numPr>
          <w:ilvl w:val="3"/>
          <w:numId w:val="2"/>
        </w:numPr>
        <w:ind w:left="2160"/>
        <w:textAlignment w:val="center"/>
        <w:rPr>
          <w:rFonts w:ascii="Times New Roman" w:eastAsia="Times New Roman" w:hAnsi="Times New Roman" w:cs="Times New Roman"/>
          <w:sz w:val="24"/>
          <w:szCs w:val="28"/>
        </w:rPr>
      </w:pPr>
      <w:r w:rsidRPr="00093079">
        <w:rPr>
          <w:rFonts w:ascii="Calibri" w:eastAsia="Times New Roman" w:hAnsi="Calibri" w:cs="Times New Roman"/>
          <w:sz w:val="24"/>
          <w:szCs w:val="28"/>
        </w:rPr>
        <w:t>Supposed to  be used to upgrade the school until the "full" renovation takes place in 2022</w:t>
      </w:r>
    </w:p>
    <w:p w:rsidR="00254783" w:rsidRPr="00093079" w:rsidRDefault="00254783" w:rsidP="00254783">
      <w:pPr>
        <w:numPr>
          <w:ilvl w:val="3"/>
          <w:numId w:val="2"/>
        </w:numPr>
        <w:ind w:left="2160"/>
        <w:textAlignment w:val="center"/>
        <w:rPr>
          <w:rFonts w:ascii="Times New Roman" w:eastAsia="Times New Roman" w:hAnsi="Times New Roman" w:cs="Times New Roman"/>
          <w:sz w:val="24"/>
          <w:szCs w:val="28"/>
        </w:rPr>
      </w:pPr>
      <w:r w:rsidRPr="00093079">
        <w:rPr>
          <w:rFonts w:ascii="Calibri" w:eastAsia="Times New Roman" w:hAnsi="Calibri" w:cs="Times New Roman"/>
          <w:sz w:val="24"/>
          <w:szCs w:val="28"/>
        </w:rPr>
        <w:t>Amount to spend: $177,000</w:t>
      </w:r>
    </w:p>
    <w:p w:rsidR="00254783" w:rsidRPr="00093079" w:rsidRDefault="00254783" w:rsidP="00254783">
      <w:pPr>
        <w:numPr>
          <w:ilvl w:val="3"/>
          <w:numId w:val="2"/>
        </w:numPr>
        <w:ind w:left="2160"/>
        <w:textAlignment w:val="center"/>
        <w:rPr>
          <w:rFonts w:ascii="Times New Roman" w:eastAsia="Times New Roman" w:hAnsi="Times New Roman" w:cs="Times New Roman"/>
          <w:sz w:val="24"/>
          <w:szCs w:val="28"/>
        </w:rPr>
      </w:pPr>
      <w:r w:rsidRPr="00093079">
        <w:rPr>
          <w:rFonts w:ascii="Calibri" w:eastAsia="Times New Roman" w:hAnsi="Calibri" w:cs="Times New Roman"/>
          <w:sz w:val="24"/>
          <w:szCs w:val="28"/>
        </w:rPr>
        <w:t>Start thinking of responsible ways to use these funds</w:t>
      </w:r>
    </w:p>
    <w:p w:rsidR="00254783" w:rsidRPr="00093079" w:rsidRDefault="00254783" w:rsidP="00254783">
      <w:pPr>
        <w:numPr>
          <w:ilvl w:val="4"/>
          <w:numId w:val="2"/>
        </w:numPr>
        <w:ind w:left="2700"/>
        <w:textAlignment w:val="center"/>
        <w:rPr>
          <w:rFonts w:ascii="Times New Roman" w:eastAsia="Times New Roman" w:hAnsi="Times New Roman" w:cs="Times New Roman"/>
          <w:sz w:val="24"/>
          <w:szCs w:val="28"/>
        </w:rPr>
      </w:pPr>
      <w:r w:rsidRPr="00093079">
        <w:rPr>
          <w:rFonts w:ascii="Calibri" w:eastAsia="Times New Roman" w:hAnsi="Calibri" w:cs="Times New Roman"/>
          <w:sz w:val="24"/>
          <w:szCs w:val="28"/>
        </w:rPr>
        <w:t>Intercoms? (yes...but a system will be put in place (during 2022, maybe earlier depending on board of ed. Decisions)</w:t>
      </w:r>
    </w:p>
    <w:p w:rsidR="00254783" w:rsidRPr="00093079" w:rsidRDefault="00254783" w:rsidP="00254783">
      <w:pPr>
        <w:numPr>
          <w:ilvl w:val="1"/>
          <w:numId w:val="2"/>
        </w:numPr>
        <w:ind w:left="1080"/>
        <w:textAlignment w:val="center"/>
        <w:rPr>
          <w:rFonts w:ascii="Times New Roman" w:eastAsia="Times New Roman" w:hAnsi="Times New Roman" w:cs="Times New Roman"/>
          <w:sz w:val="24"/>
          <w:szCs w:val="28"/>
        </w:rPr>
      </w:pPr>
      <w:r w:rsidRPr="00093079">
        <w:rPr>
          <w:rFonts w:ascii="Calibri" w:eastAsia="Times New Roman" w:hAnsi="Calibri" w:cs="Times New Roman"/>
          <w:sz w:val="24"/>
          <w:szCs w:val="28"/>
        </w:rPr>
        <w:t>I21 tech issue</w:t>
      </w:r>
    </w:p>
    <w:p w:rsidR="00254783" w:rsidRPr="00093079" w:rsidRDefault="00254783" w:rsidP="00254783">
      <w:pPr>
        <w:numPr>
          <w:ilvl w:val="2"/>
          <w:numId w:val="2"/>
        </w:numPr>
        <w:ind w:left="1620"/>
        <w:textAlignment w:val="center"/>
        <w:rPr>
          <w:rFonts w:ascii="Times New Roman" w:eastAsia="Times New Roman" w:hAnsi="Times New Roman" w:cs="Times New Roman"/>
          <w:sz w:val="24"/>
          <w:szCs w:val="28"/>
        </w:rPr>
      </w:pPr>
      <w:r w:rsidRPr="00093079">
        <w:rPr>
          <w:rFonts w:ascii="Calibri" w:eastAsia="Times New Roman" w:hAnsi="Calibri" w:cs="Times New Roman"/>
          <w:sz w:val="24"/>
          <w:szCs w:val="28"/>
        </w:rPr>
        <w:t>Damaged items in cart should be replaced via online submission</w:t>
      </w:r>
    </w:p>
    <w:p w:rsidR="00254783" w:rsidRPr="00093079" w:rsidRDefault="00254783" w:rsidP="00254783">
      <w:pPr>
        <w:numPr>
          <w:ilvl w:val="2"/>
          <w:numId w:val="2"/>
        </w:numPr>
        <w:ind w:left="1620"/>
        <w:textAlignment w:val="center"/>
        <w:rPr>
          <w:rFonts w:ascii="Times New Roman" w:eastAsia="Times New Roman" w:hAnsi="Times New Roman" w:cs="Times New Roman"/>
          <w:sz w:val="24"/>
          <w:szCs w:val="28"/>
        </w:rPr>
      </w:pPr>
      <w:r w:rsidRPr="00093079">
        <w:rPr>
          <w:rFonts w:ascii="Calibri" w:eastAsia="Times New Roman" w:hAnsi="Calibri" w:cs="Times New Roman"/>
          <w:sz w:val="24"/>
          <w:szCs w:val="28"/>
        </w:rPr>
        <w:t>Tablets can be moved from room to room and still function properly</w:t>
      </w:r>
    </w:p>
    <w:p w:rsidR="00254783" w:rsidRPr="00093079" w:rsidRDefault="00254783" w:rsidP="00254783">
      <w:pPr>
        <w:numPr>
          <w:ilvl w:val="2"/>
          <w:numId w:val="2"/>
        </w:numPr>
        <w:ind w:left="1620"/>
        <w:textAlignment w:val="center"/>
        <w:rPr>
          <w:rFonts w:ascii="Times New Roman" w:eastAsia="Times New Roman" w:hAnsi="Times New Roman" w:cs="Times New Roman"/>
          <w:sz w:val="24"/>
          <w:szCs w:val="28"/>
        </w:rPr>
      </w:pPr>
      <w:r w:rsidRPr="00093079">
        <w:rPr>
          <w:rFonts w:ascii="Calibri" w:eastAsia="Times New Roman" w:hAnsi="Calibri" w:cs="Times New Roman"/>
          <w:sz w:val="24"/>
          <w:szCs w:val="28"/>
        </w:rPr>
        <w:t>Is internet bandwidth sufficiently fast or is it the age of the computers that is an issue?</w:t>
      </w:r>
    </w:p>
    <w:p w:rsidR="00254783" w:rsidRPr="00093079" w:rsidRDefault="00254783" w:rsidP="00254783">
      <w:pPr>
        <w:rPr>
          <w:rFonts w:ascii="Calibri" w:eastAsia="Times New Roman" w:hAnsi="Calibri" w:cs="Times New Roman"/>
          <w:sz w:val="24"/>
          <w:szCs w:val="28"/>
        </w:rPr>
      </w:pPr>
      <w:r w:rsidRPr="00093079">
        <w:rPr>
          <w:rFonts w:ascii="Calibri" w:eastAsia="Times New Roman" w:hAnsi="Calibri" w:cs="Times New Roman"/>
          <w:sz w:val="24"/>
          <w:szCs w:val="28"/>
        </w:rPr>
        <w:t> </w:t>
      </w:r>
    </w:p>
    <w:p w:rsidR="00254783" w:rsidRPr="00093079" w:rsidRDefault="00254783" w:rsidP="00254783">
      <w:pPr>
        <w:rPr>
          <w:rFonts w:ascii="Calibri" w:eastAsia="Times New Roman" w:hAnsi="Calibri" w:cs="Times New Roman"/>
          <w:sz w:val="24"/>
          <w:szCs w:val="28"/>
        </w:rPr>
      </w:pPr>
      <w:r w:rsidRPr="00093079">
        <w:rPr>
          <w:rFonts w:ascii="Calibri" w:eastAsia="Times New Roman" w:hAnsi="Calibri" w:cs="Times New Roman"/>
          <w:sz w:val="24"/>
          <w:szCs w:val="28"/>
        </w:rPr>
        <w:t> </w:t>
      </w:r>
    </w:p>
    <w:p w:rsidR="00254783" w:rsidRPr="00093079" w:rsidRDefault="00254783" w:rsidP="00254783">
      <w:pPr>
        <w:rPr>
          <w:rFonts w:ascii="Calibri" w:eastAsia="Times New Roman" w:hAnsi="Calibri" w:cs="Times New Roman"/>
          <w:sz w:val="24"/>
          <w:szCs w:val="28"/>
        </w:rPr>
      </w:pPr>
      <w:r w:rsidRPr="00093079">
        <w:rPr>
          <w:rFonts w:ascii="Calibri" w:eastAsia="Times New Roman" w:hAnsi="Calibri" w:cs="Times New Roman"/>
          <w:sz w:val="24"/>
          <w:szCs w:val="28"/>
        </w:rPr>
        <w:t>SSC</w:t>
      </w:r>
    </w:p>
    <w:p w:rsidR="00254783" w:rsidRPr="00093079" w:rsidRDefault="00254783" w:rsidP="00254783">
      <w:pPr>
        <w:numPr>
          <w:ilvl w:val="0"/>
          <w:numId w:val="3"/>
        </w:numPr>
        <w:ind w:left="540"/>
        <w:textAlignment w:val="center"/>
        <w:rPr>
          <w:rFonts w:ascii="Times New Roman" w:eastAsia="Times New Roman" w:hAnsi="Times New Roman" w:cs="Times New Roman"/>
          <w:sz w:val="24"/>
          <w:szCs w:val="28"/>
        </w:rPr>
      </w:pPr>
      <w:r w:rsidRPr="00093079">
        <w:rPr>
          <w:rFonts w:ascii="Calibri" w:eastAsia="Times New Roman" w:hAnsi="Calibri" w:cs="Times New Roman"/>
          <w:sz w:val="24"/>
          <w:szCs w:val="28"/>
        </w:rPr>
        <w:t>Call to order:  2:37</w:t>
      </w:r>
    </w:p>
    <w:p w:rsidR="00254783" w:rsidRPr="00093079" w:rsidRDefault="00254783" w:rsidP="00254783">
      <w:pPr>
        <w:numPr>
          <w:ilvl w:val="0"/>
          <w:numId w:val="3"/>
        </w:numPr>
        <w:ind w:left="540"/>
        <w:textAlignment w:val="center"/>
        <w:rPr>
          <w:rFonts w:ascii="Times New Roman" w:eastAsia="Times New Roman" w:hAnsi="Times New Roman" w:cs="Times New Roman"/>
          <w:sz w:val="24"/>
          <w:szCs w:val="28"/>
        </w:rPr>
      </w:pPr>
      <w:r w:rsidRPr="00093079">
        <w:rPr>
          <w:rFonts w:ascii="Calibri" w:eastAsia="Times New Roman" w:hAnsi="Calibri" w:cs="Times New Roman"/>
          <w:sz w:val="24"/>
          <w:szCs w:val="28"/>
        </w:rPr>
        <w:t>We are going to follow "Robert's Rules of Order"</w:t>
      </w:r>
    </w:p>
    <w:p w:rsidR="00254783" w:rsidRPr="00093079" w:rsidRDefault="00254783" w:rsidP="00254783">
      <w:pPr>
        <w:numPr>
          <w:ilvl w:val="0"/>
          <w:numId w:val="3"/>
        </w:numPr>
        <w:ind w:left="540"/>
        <w:textAlignment w:val="center"/>
        <w:rPr>
          <w:rFonts w:ascii="Times New Roman" w:eastAsia="Times New Roman" w:hAnsi="Times New Roman" w:cs="Times New Roman"/>
          <w:sz w:val="24"/>
          <w:szCs w:val="28"/>
        </w:rPr>
      </w:pPr>
      <w:r w:rsidRPr="00093079">
        <w:rPr>
          <w:rFonts w:ascii="Calibri" w:eastAsia="Times New Roman" w:hAnsi="Calibri" w:cs="Times New Roman"/>
          <w:sz w:val="24"/>
          <w:szCs w:val="28"/>
        </w:rPr>
        <w:t>Review of minutes: approved</w:t>
      </w:r>
    </w:p>
    <w:p w:rsidR="00254783" w:rsidRPr="00093079" w:rsidRDefault="00254783" w:rsidP="00254783">
      <w:pPr>
        <w:numPr>
          <w:ilvl w:val="0"/>
          <w:numId w:val="3"/>
        </w:numPr>
        <w:ind w:left="540"/>
        <w:textAlignment w:val="center"/>
        <w:rPr>
          <w:rFonts w:ascii="Times New Roman" w:eastAsia="Times New Roman" w:hAnsi="Times New Roman" w:cs="Times New Roman"/>
          <w:sz w:val="24"/>
          <w:szCs w:val="28"/>
        </w:rPr>
      </w:pPr>
      <w:r w:rsidRPr="00093079">
        <w:rPr>
          <w:rFonts w:ascii="Calibri" w:eastAsia="Times New Roman" w:hAnsi="Calibri" w:cs="Times New Roman"/>
          <w:sz w:val="24"/>
          <w:szCs w:val="28"/>
        </w:rPr>
        <w:t>Scheduled Topics:</w:t>
      </w:r>
    </w:p>
    <w:p w:rsidR="00254783" w:rsidRPr="00093079" w:rsidRDefault="00254783" w:rsidP="00254783">
      <w:pPr>
        <w:numPr>
          <w:ilvl w:val="1"/>
          <w:numId w:val="3"/>
        </w:numPr>
        <w:ind w:left="1080"/>
        <w:textAlignment w:val="center"/>
        <w:rPr>
          <w:rFonts w:ascii="Times New Roman" w:eastAsia="Times New Roman" w:hAnsi="Times New Roman" w:cs="Times New Roman"/>
          <w:sz w:val="24"/>
          <w:szCs w:val="28"/>
        </w:rPr>
      </w:pPr>
      <w:r w:rsidRPr="00093079">
        <w:rPr>
          <w:rFonts w:ascii="Calibri" w:eastAsia="Times New Roman" w:hAnsi="Calibri" w:cs="Times New Roman"/>
          <w:sz w:val="24"/>
          <w:szCs w:val="28"/>
        </w:rPr>
        <w:t>Review of SSC Elections plan</w:t>
      </w:r>
    </w:p>
    <w:p w:rsidR="00254783" w:rsidRPr="00093079" w:rsidRDefault="00254783" w:rsidP="00254783">
      <w:pPr>
        <w:numPr>
          <w:ilvl w:val="2"/>
          <w:numId w:val="3"/>
        </w:numPr>
        <w:ind w:left="1620"/>
        <w:textAlignment w:val="center"/>
        <w:rPr>
          <w:rFonts w:ascii="Times New Roman" w:eastAsia="Times New Roman" w:hAnsi="Times New Roman" w:cs="Times New Roman"/>
          <w:sz w:val="24"/>
          <w:szCs w:val="28"/>
        </w:rPr>
      </w:pPr>
      <w:r w:rsidRPr="00093079">
        <w:rPr>
          <w:rFonts w:ascii="Calibri" w:eastAsia="Times New Roman" w:hAnsi="Calibri" w:cs="Times New Roman"/>
          <w:sz w:val="24"/>
          <w:szCs w:val="28"/>
        </w:rPr>
        <w:t xml:space="preserve">We don't have a copy of by-laws.  </w:t>
      </w:r>
    </w:p>
    <w:p w:rsidR="00254783" w:rsidRPr="00093079" w:rsidRDefault="00254783" w:rsidP="00254783">
      <w:pPr>
        <w:numPr>
          <w:ilvl w:val="3"/>
          <w:numId w:val="3"/>
        </w:numPr>
        <w:ind w:left="2160"/>
        <w:textAlignment w:val="center"/>
        <w:rPr>
          <w:rFonts w:ascii="Times New Roman" w:eastAsia="Times New Roman" w:hAnsi="Times New Roman" w:cs="Times New Roman"/>
          <w:sz w:val="24"/>
          <w:szCs w:val="28"/>
        </w:rPr>
      </w:pPr>
      <w:r w:rsidRPr="00093079">
        <w:rPr>
          <w:rFonts w:ascii="Calibri" w:eastAsia="Times New Roman" w:hAnsi="Calibri" w:cs="Times New Roman"/>
          <w:sz w:val="24"/>
          <w:szCs w:val="28"/>
        </w:rPr>
        <w:t>We need to get 2 more parents on SSC.  Send out a call for more parents.  Will be started ASAP.</w:t>
      </w:r>
    </w:p>
    <w:p w:rsidR="00254783" w:rsidRPr="00093079" w:rsidRDefault="00254783" w:rsidP="00254783">
      <w:pPr>
        <w:numPr>
          <w:ilvl w:val="1"/>
          <w:numId w:val="3"/>
        </w:numPr>
        <w:ind w:left="1080"/>
        <w:textAlignment w:val="center"/>
        <w:rPr>
          <w:rFonts w:ascii="Times New Roman" w:eastAsia="Times New Roman" w:hAnsi="Times New Roman" w:cs="Times New Roman"/>
          <w:sz w:val="24"/>
          <w:szCs w:val="28"/>
        </w:rPr>
      </w:pPr>
      <w:r w:rsidRPr="00093079">
        <w:rPr>
          <w:rFonts w:ascii="Calibri" w:eastAsia="Times New Roman" w:hAnsi="Calibri" w:cs="Times New Roman"/>
          <w:sz w:val="24"/>
          <w:szCs w:val="28"/>
        </w:rPr>
        <w:t>Review of Title I parent involvement</w:t>
      </w:r>
    </w:p>
    <w:p w:rsidR="00254783" w:rsidRPr="00093079" w:rsidRDefault="00254783" w:rsidP="00254783">
      <w:pPr>
        <w:numPr>
          <w:ilvl w:val="2"/>
          <w:numId w:val="3"/>
        </w:numPr>
        <w:ind w:left="1620"/>
        <w:textAlignment w:val="center"/>
        <w:rPr>
          <w:rFonts w:ascii="Times New Roman" w:eastAsia="Times New Roman" w:hAnsi="Times New Roman" w:cs="Times New Roman"/>
          <w:sz w:val="24"/>
          <w:szCs w:val="28"/>
        </w:rPr>
      </w:pPr>
      <w:r w:rsidRPr="00093079">
        <w:rPr>
          <w:rFonts w:ascii="Calibri" w:eastAsia="Times New Roman" w:hAnsi="Calibri" w:cs="Times New Roman"/>
          <w:sz w:val="24"/>
          <w:szCs w:val="28"/>
        </w:rPr>
        <w:t>We need to review the policy and figure out how we are to ensure we are compliant.</w:t>
      </w:r>
    </w:p>
    <w:p w:rsidR="00254783" w:rsidRPr="00093079" w:rsidRDefault="00254783" w:rsidP="00254783">
      <w:pPr>
        <w:numPr>
          <w:ilvl w:val="3"/>
          <w:numId w:val="3"/>
        </w:numPr>
        <w:ind w:left="2160"/>
        <w:textAlignment w:val="center"/>
        <w:rPr>
          <w:rFonts w:ascii="Times New Roman" w:eastAsia="Times New Roman" w:hAnsi="Times New Roman" w:cs="Times New Roman"/>
          <w:sz w:val="24"/>
          <w:szCs w:val="28"/>
        </w:rPr>
      </w:pPr>
      <w:r w:rsidRPr="00093079">
        <w:rPr>
          <w:rFonts w:ascii="Calibri" w:eastAsia="Times New Roman" w:hAnsi="Calibri" w:cs="Times New Roman"/>
          <w:sz w:val="24"/>
          <w:szCs w:val="28"/>
        </w:rPr>
        <w:t xml:space="preserve">We went through and made some additions.  </w:t>
      </w:r>
    </w:p>
    <w:p w:rsidR="00254783" w:rsidRPr="00093079" w:rsidRDefault="00254783" w:rsidP="00254783">
      <w:pPr>
        <w:numPr>
          <w:ilvl w:val="2"/>
          <w:numId w:val="3"/>
        </w:numPr>
        <w:ind w:left="1620"/>
        <w:textAlignment w:val="center"/>
        <w:rPr>
          <w:rFonts w:ascii="Times New Roman" w:eastAsia="Times New Roman" w:hAnsi="Times New Roman" w:cs="Times New Roman"/>
          <w:sz w:val="24"/>
          <w:szCs w:val="28"/>
        </w:rPr>
      </w:pPr>
      <w:r w:rsidRPr="00093079">
        <w:rPr>
          <w:rFonts w:ascii="Calibri" w:eastAsia="Times New Roman" w:hAnsi="Calibri" w:cs="Times New Roman"/>
          <w:sz w:val="24"/>
          <w:szCs w:val="28"/>
        </w:rPr>
        <w:t>School-Parent compact</w:t>
      </w:r>
    </w:p>
    <w:p w:rsidR="00254783" w:rsidRPr="00093079" w:rsidRDefault="00254783" w:rsidP="00254783">
      <w:pPr>
        <w:numPr>
          <w:ilvl w:val="3"/>
          <w:numId w:val="3"/>
        </w:numPr>
        <w:ind w:left="2160"/>
        <w:textAlignment w:val="center"/>
        <w:rPr>
          <w:rFonts w:ascii="Times New Roman" w:eastAsia="Times New Roman" w:hAnsi="Times New Roman" w:cs="Times New Roman"/>
          <w:sz w:val="24"/>
          <w:szCs w:val="28"/>
        </w:rPr>
      </w:pPr>
      <w:r w:rsidRPr="00093079">
        <w:rPr>
          <w:rFonts w:ascii="Calibri" w:eastAsia="Times New Roman" w:hAnsi="Calibri" w:cs="Times New Roman"/>
          <w:sz w:val="24"/>
          <w:szCs w:val="28"/>
        </w:rPr>
        <w:t>We went through and made some additions.</w:t>
      </w:r>
    </w:p>
    <w:p w:rsidR="00254783" w:rsidRPr="00093079" w:rsidRDefault="00254783" w:rsidP="00254783">
      <w:pPr>
        <w:numPr>
          <w:ilvl w:val="1"/>
          <w:numId w:val="3"/>
        </w:numPr>
        <w:ind w:left="1080"/>
        <w:textAlignment w:val="center"/>
        <w:rPr>
          <w:rFonts w:ascii="Times New Roman" w:eastAsia="Times New Roman" w:hAnsi="Times New Roman" w:cs="Times New Roman"/>
          <w:sz w:val="24"/>
          <w:szCs w:val="28"/>
        </w:rPr>
      </w:pPr>
      <w:r w:rsidRPr="00093079">
        <w:rPr>
          <w:rFonts w:ascii="Calibri" w:eastAsia="Times New Roman" w:hAnsi="Calibri" w:cs="Times New Roman"/>
          <w:sz w:val="24"/>
          <w:szCs w:val="28"/>
        </w:rPr>
        <w:t>Review of SSC Bylaws</w:t>
      </w:r>
    </w:p>
    <w:p w:rsidR="00254783" w:rsidRPr="00093079" w:rsidRDefault="00254783" w:rsidP="00254783">
      <w:pPr>
        <w:numPr>
          <w:ilvl w:val="2"/>
          <w:numId w:val="3"/>
        </w:numPr>
        <w:ind w:left="1620"/>
        <w:textAlignment w:val="center"/>
        <w:rPr>
          <w:rFonts w:ascii="Times New Roman" w:eastAsia="Times New Roman" w:hAnsi="Times New Roman" w:cs="Times New Roman"/>
          <w:sz w:val="24"/>
          <w:szCs w:val="28"/>
        </w:rPr>
      </w:pPr>
      <w:r w:rsidRPr="00093079">
        <w:rPr>
          <w:rFonts w:ascii="Calibri" w:eastAsia="Times New Roman" w:hAnsi="Calibri" w:cs="Times New Roman"/>
          <w:sz w:val="24"/>
          <w:szCs w:val="28"/>
        </w:rPr>
        <w:t>Tabled</w:t>
      </w:r>
    </w:p>
    <w:p w:rsidR="00254783" w:rsidRPr="00093079" w:rsidRDefault="00254783" w:rsidP="00254783">
      <w:pPr>
        <w:numPr>
          <w:ilvl w:val="1"/>
          <w:numId w:val="3"/>
        </w:numPr>
        <w:ind w:left="1080"/>
        <w:textAlignment w:val="center"/>
        <w:rPr>
          <w:rFonts w:ascii="Times New Roman" w:eastAsia="Times New Roman" w:hAnsi="Times New Roman" w:cs="Times New Roman"/>
          <w:sz w:val="24"/>
          <w:szCs w:val="28"/>
        </w:rPr>
      </w:pPr>
      <w:r w:rsidRPr="00093079">
        <w:rPr>
          <w:rFonts w:ascii="Calibri" w:eastAsia="Times New Roman" w:hAnsi="Calibri" w:cs="Times New Roman"/>
          <w:sz w:val="24"/>
          <w:szCs w:val="28"/>
        </w:rPr>
        <w:t>New business:  none</w:t>
      </w:r>
    </w:p>
    <w:p w:rsidR="00254783" w:rsidRPr="00093079" w:rsidRDefault="00254783" w:rsidP="00254783">
      <w:pPr>
        <w:numPr>
          <w:ilvl w:val="1"/>
          <w:numId w:val="3"/>
        </w:numPr>
        <w:ind w:left="1080"/>
        <w:textAlignment w:val="center"/>
        <w:rPr>
          <w:rFonts w:ascii="Times New Roman" w:eastAsia="Times New Roman" w:hAnsi="Times New Roman" w:cs="Times New Roman"/>
          <w:sz w:val="24"/>
          <w:szCs w:val="28"/>
        </w:rPr>
      </w:pPr>
      <w:r w:rsidRPr="00093079">
        <w:rPr>
          <w:rFonts w:ascii="Calibri" w:eastAsia="Times New Roman" w:hAnsi="Calibri" w:cs="Times New Roman"/>
          <w:sz w:val="24"/>
          <w:szCs w:val="28"/>
        </w:rPr>
        <w:t>Public input:  none</w:t>
      </w:r>
    </w:p>
    <w:p w:rsidR="00254783" w:rsidRPr="00093079" w:rsidRDefault="00254783" w:rsidP="00254783">
      <w:pPr>
        <w:numPr>
          <w:ilvl w:val="1"/>
          <w:numId w:val="3"/>
        </w:numPr>
        <w:ind w:left="1080"/>
        <w:textAlignment w:val="center"/>
        <w:rPr>
          <w:rFonts w:ascii="Times New Roman" w:eastAsia="Times New Roman" w:hAnsi="Times New Roman" w:cs="Times New Roman"/>
          <w:sz w:val="24"/>
          <w:szCs w:val="28"/>
        </w:rPr>
      </w:pPr>
      <w:r w:rsidRPr="00093079">
        <w:rPr>
          <w:rFonts w:ascii="Calibri" w:eastAsia="Times New Roman" w:hAnsi="Calibri" w:cs="Times New Roman"/>
          <w:sz w:val="24"/>
          <w:szCs w:val="28"/>
        </w:rPr>
        <w:t>Topics for next meeting:</w:t>
      </w:r>
    </w:p>
    <w:p w:rsidR="00254783" w:rsidRPr="00093079" w:rsidRDefault="00254783" w:rsidP="00254783">
      <w:pPr>
        <w:numPr>
          <w:ilvl w:val="2"/>
          <w:numId w:val="3"/>
        </w:numPr>
        <w:ind w:left="1620"/>
        <w:textAlignment w:val="center"/>
        <w:rPr>
          <w:rFonts w:ascii="Times New Roman" w:eastAsia="Times New Roman" w:hAnsi="Times New Roman" w:cs="Times New Roman"/>
          <w:sz w:val="24"/>
          <w:szCs w:val="28"/>
        </w:rPr>
      </w:pPr>
      <w:r w:rsidRPr="00093079">
        <w:rPr>
          <w:rFonts w:ascii="Calibri" w:eastAsia="Times New Roman" w:hAnsi="Calibri" w:cs="Times New Roman"/>
          <w:sz w:val="24"/>
          <w:szCs w:val="28"/>
        </w:rPr>
        <w:t>Ideas on how to spend $177,000</w:t>
      </w:r>
    </w:p>
    <w:p w:rsidR="00254783" w:rsidRPr="00093079" w:rsidRDefault="00F125F3" w:rsidP="00254783">
      <w:pPr>
        <w:numPr>
          <w:ilvl w:val="1"/>
          <w:numId w:val="3"/>
        </w:numPr>
        <w:ind w:left="1080"/>
        <w:textAlignment w:val="center"/>
        <w:rPr>
          <w:rFonts w:ascii="Times New Roman" w:eastAsia="Times New Roman" w:hAnsi="Times New Roman" w:cs="Times New Roman"/>
          <w:sz w:val="24"/>
          <w:szCs w:val="28"/>
        </w:rPr>
      </w:pPr>
      <w:r w:rsidRPr="00093079">
        <w:rPr>
          <w:rFonts w:ascii="Calibri" w:eastAsia="Times New Roman" w:hAnsi="Calibri" w:cs="Times New Roman"/>
          <w:sz w:val="24"/>
          <w:szCs w:val="28"/>
        </w:rPr>
        <w:t>Adjou</w:t>
      </w:r>
      <w:r w:rsidR="00254783" w:rsidRPr="00093079">
        <w:rPr>
          <w:rFonts w:ascii="Calibri" w:eastAsia="Times New Roman" w:hAnsi="Calibri" w:cs="Times New Roman"/>
          <w:sz w:val="24"/>
          <w:szCs w:val="28"/>
        </w:rPr>
        <w:t>rned:  3:11</w:t>
      </w:r>
    </w:p>
    <w:p w:rsidR="00586103" w:rsidRPr="00093079" w:rsidRDefault="00093079">
      <w:pPr>
        <w:rPr>
          <w:sz w:val="24"/>
          <w:szCs w:val="28"/>
        </w:rPr>
      </w:pPr>
      <w:bookmarkStart w:id="0" w:name="_GoBack"/>
      <w:bookmarkEnd w:id="0"/>
    </w:p>
    <w:sectPr w:rsidR="00586103" w:rsidRPr="00093079" w:rsidSect="000C3A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0D32"/>
    <w:multiLevelType w:val="multilevel"/>
    <w:tmpl w:val="B580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1C602E"/>
    <w:multiLevelType w:val="hybridMultilevel"/>
    <w:tmpl w:val="12C6A9A2"/>
    <w:lvl w:ilvl="0" w:tplc="F800C48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770F41"/>
    <w:multiLevelType w:val="multilevel"/>
    <w:tmpl w:val="DB66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83"/>
    <w:rsid w:val="00093079"/>
    <w:rsid w:val="000C3A05"/>
    <w:rsid w:val="00254783"/>
    <w:rsid w:val="00455EC8"/>
    <w:rsid w:val="00473BC4"/>
    <w:rsid w:val="00532913"/>
    <w:rsid w:val="0077182C"/>
    <w:rsid w:val="008613E3"/>
    <w:rsid w:val="008D5956"/>
    <w:rsid w:val="00A56C32"/>
    <w:rsid w:val="00AC574A"/>
    <w:rsid w:val="00F1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6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C4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D5956"/>
    <w:pPr>
      <w:ind w:left="1080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2547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6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C4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D5956"/>
    <w:pPr>
      <w:ind w:left="1080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2547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Voinov Damon</dc:creator>
  <cp:lastModifiedBy>Voinov Damon</cp:lastModifiedBy>
  <cp:revision>2</cp:revision>
  <dcterms:created xsi:type="dcterms:W3CDTF">2016-06-08T22:15:00Z</dcterms:created>
  <dcterms:modified xsi:type="dcterms:W3CDTF">2016-06-08T22:15:00Z</dcterms:modified>
</cp:coreProperties>
</file>